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both"/>
        <w:rPr>
          <w:lang w:val="en-US"/>
        </w:rPr>
      </w:pPr>
    </w:p>
    <w:p>
      <w:pPr>
        <w:pStyle w:val="Standard"/>
        <w:jc w:val="both"/>
        <w:rPr>
          <w:lang w:val="en-US"/>
        </w:rPr>
      </w:pPr>
    </w:p>
    <w:p>
      <w:pPr>
        <w:pStyle w:val="Standard"/>
        <w:jc w:val="both"/>
        <w:rPr>
          <w:lang w:val="en-US"/>
        </w:rPr>
      </w:pPr>
    </w:p>
    <w:p>
      <w:pPr>
        <w:pStyle w:val="Standard"/>
        <w:jc w:val="both"/>
        <w:rPr>
          <w:lang w:val="en-US"/>
        </w:rPr>
      </w:pPr>
    </w:p>
    <w:p>
      <w:pPr>
        <w:pStyle w:val="Standard"/>
        <w:jc w:val="both"/>
        <w:rPr>
          <w:lang w:val="en-US"/>
        </w:rPr>
      </w:pPr>
    </w:p>
    <w:p>
      <w:pPr>
        <w:pStyle w:val="Standard"/>
        <w:jc w:val="both"/>
        <w:rPr>
          <w:lang w:val="en-US"/>
        </w:rPr>
      </w:pPr>
      <w:r>
        <w:rPr>
          <w:rtl w:val="0"/>
          <w:lang w:val="en-US"/>
        </w:rPr>
        <w:t>Public Prosecutor Nabil Sadek</w:t>
      </w:r>
    </w:p>
    <w:p>
      <w:pPr>
        <w:pStyle w:val="Standard"/>
        <w:jc w:val="both"/>
        <w:rPr>
          <w:lang w:val="en-US"/>
        </w:rPr>
      </w:pPr>
      <w:r>
        <w:rPr>
          <w:rtl w:val="0"/>
          <w:lang w:val="en-US"/>
        </w:rPr>
        <w:t>Office of the Public Prosecutor</w:t>
      </w:r>
    </w:p>
    <w:p>
      <w:pPr>
        <w:pStyle w:val="Standard"/>
        <w:jc w:val="both"/>
        <w:rPr>
          <w:lang w:val="en-US"/>
        </w:rPr>
      </w:pPr>
      <w:r>
        <w:rPr>
          <w:rtl w:val="0"/>
          <w:lang w:val="en-US"/>
        </w:rPr>
        <w:t>Madinat al-Rehab</w:t>
      </w:r>
    </w:p>
    <w:p>
      <w:pPr>
        <w:pStyle w:val="Standard"/>
        <w:jc w:val="both"/>
        <w:rPr>
          <w:lang w:val="en-US"/>
        </w:rPr>
      </w:pPr>
      <w:r>
        <w:rPr>
          <w:rtl w:val="0"/>
          <w:lang w:val="en-US"/>
        </w:rPr>
        <w:t>Cairo</w:t>
      </w:r>
    </w:p>
    <w:p>
      <w:pPr>
        <w:pStyle w:val="Standard"/>
        <w:jc w:val="both"/>
        <w:rPr>
          <w:lang w:val="en-US"/>
        </w:rPr>
      </w:pPr>
      <w:r>
        <w:rPr>
          <w:rtl w:val="0"/>
          <w:lang w:val="en-US"/>
        </w:rPr>
        <w:t>Egypt</w:t>
      </w:r>
    </w:p>
    <w:p>
      <w:pPr>
        <w:pStyle w:val="Standard"/>
        <w:jc w:val="both"/>
        <w:rPr>
          <w:lang w:val="en-US"/>
        </w:rPr>
      </w:pPr>
    </w:p>
    <w:p>
      <w:pPr>
        <w:pStyle w:val="Standard"/>
        <w:jc w:val="both"/>
        <w:rPr>
          <w:lang w:val="en-US"/>
        </w:rPr>
      </w:pPr>
    </w:p>
    <w:p>
      <w:pPr>
        <w:pStyle w:val="Standard"/>
        <w:jc w:val="both"/>
        <w:rPr>
          <w:lang w:val="en-US"/>
        </w:rPr>
      </w:pPr>
    </w:p>
    <w:p>
      <w:pPr>
        <w:pStyle w:val="Standard"/>
        <w:jc w:val="both"/>
        <w:rPr>
          <w:lang w:val="en-US"/>
        </w:rPr>
      </w:pPr>
      <w:r>
        <w:rPr>
          <w:rtl w:val="0"/>
          <w:lang w:val="en-US"/>
        </w:rPr>
        <w:t>Your Honour</w:t>
      </w:r>
    </w:p>
    <w:p>
      <w:pPr>
        <w:pStyle w:val="Standard"/>
        <w:jc w:val="both"/>
        <w:rPr>
          <w:lang w:val="en-US"/>
        </w:rPr>
      </w:pPr>
    </w:p>
    <w:p>
      <w:pPr>
        <w:pStyle w:val="Standard"/>
        <w:jc w:val="both"/>
        <w:rPr>
          <w:lang w:val="en-US"/>
        </w:rPr>
      </w:pPr>
      <w:r>
        <w:rPr>
          <w:rtl w:val="0"/>
          <w:lang w:val="en-US"/>
        </w:rPr>
        <w:t xml:space="preserve">I ask you to take personally care of the life and security of Ibrahim Ezz El-Din. Security forces in plain clothes arrested him on the open road on his way home on 11 June 2019 </w:t>
      </w:r>
      <w:r>
        <w:rPr>
          <w:rtl w:val="0"/>
          <w:lang w:val="en-US"/>
        </w:rPr>
        <w:t xml:space="preserve">– </w:t>
      </w:r>
      <w:r>
        <w:rPr>
          <w:rtl w:val="0"/>
          <w:lang w:val="en-US"/>
        </w:rPr>
        <w:t xml:space="preserve">he has been disappeared since then. All efforts of his family and their legal advice to find out his abode have been unsuccessful. The authorities deny to have arrested him. I am afraid that Ibrahim Ezz El-Din was taken into custody due to his peaceful human rights work. He works for the </w:t>
      </w:r>
      <w:r>
        <w:rPr>
          <w:rtl w:val="0"/>
          <w:lang w:val="en-US"/>
        </w:rPr>
        <w:t>“</w:t>
      </w:r>
      <w:r>
        <w:rPr>
          <w:rtl w:val="0"/>
          <w:lang w:val="en-US"/>
        </w:rPr>
        <w:t>Egyptian Commission for Rights and Freedoms</w:t>
      </w:r>
      <w:r>
        <w:rPr>
          <w:rtl w:val="0"/>
          <w:lang w:val="en-US"/>
        </w:rPr>
        <w:t xml:space="preserve">” </w:t>
      </w:r>
      <w:r>
        <w:rPr>
          <w:rtl w:val="0"/>
          <w:lang w:val="en-US"/>
        </w:rPr>
        <w:t>and is already the fifth person who is associated with the organization and who was arrested over the last three years.</w:t>
      </w:r>
    </w:p>
    <w:p>
      <w:pPr>
        <w:pStyle w:val="Standard"/>
        <w:jc w:val="both"/>
        <w:rPr>
          <w:lang w:val="en-US"/>
        </w:rPr>
      </w:pPr>
    </w:p>
    <w:p>
      <w:pPr>
        <w:pStyle w:val="Standard"/>
        <w:jc w:val="both"/>
        <w:rPr>
          <w:lang w:val="en-US"/>
        </w:rPr>
      </w:pPr>
      <w:r>
        <w:rPr>
          <w:rtl w:val="0"/>
          <w:lang w:val="en-US"/>
        </w:rPr>
        <w:t>There are hundreds of people secretly imprisoned without external relations and they have to stand trial only because they seized their rights for freedom of expression. These unlawful practices have to come to an end immediately.</w:t>
      </w:r>
    </w:p>
    <w:p>
      <w:pPr>
        <w:pStyle w:val="Standard"/>
        <w:jc w:val="both"/>
        <w:rPr>
          <w:lang w:val="en-US"/>
        </w:rPr>
      </w:pPr>
    </w:p>
    <w:p>
      <w:pPr>
        <w:pStyle w:val="Standard"/>
        <w:jc w:val="both"/>
        <w:rPr>
          <w:lang w:val="en-US"/>
        </w:rPr>
      </w:pPr>
      <w:r>
        <w:rPr>
          <w:rtl w:val="0"/>
          <w:lang w:val="en-US"/>
        </w:rPr>
        <w:t>For this reason, I ask you to take the following measures:</w:t>
      </w:r>
    </w:p>
    <w:p>
      <w:pPr>
        <w:pStyle w:val="Standard"/>
        <w:jc w:val="both"/>
        <w:rPr>
          <w:lang w:val="en-US"/>
        </w:rPr>
      </w:pPr>
    </w:p>
    <w:p>
      <w:pPr>
        <w:pStyle w:val="Standard"/>
        <w:numPr>
          <w:ilvl w:val="0"/>
          <w:numId w:val="2"/>
        </w:numPr>
        <w:bidi w:val="0"/>
        <w:ind w:right="0"/>
        <w:jc w:val="both"/>
        <w:rPr>
          <w:rtl w:val="0"/>
          <w:lang w:val="en-US"/>
        </w:rPr>
      </w:pPr>
      <w:r>
        <w:rPr>
          <w:rtl w:val="0"/>
          <w:lang w:val="en-US"/>
        </w:rPr>
        <w:t>Please tell us immediately where Ibrahim Ezz El-Din is residing</w:t>
      </w:r>
    </w:p>
    <w:p>
      <w:pPr>
        <w:pStyle w:val="Standard"/>
        <w:numPr>
          <w:ilvl w:val="0"/>
          <w:numId w:val="2"/>
        </w:numPr>
        <w:bidi w:val="0"/>
        <w:ind w:right="0"/>
        <w:jc w:val="both"/>
        <w:rPr>
          <w:rtl w:val="0"/>
          <w:lang w:val="en-US"/>
        </w:rPr>
      </w:pPr>
      <w:r>
        <w:rPr>
          <w:rtl w:val="0"/>
          <w:lang w:val="en-US"/>
        </w:rPr>
        <w:t>Make sure that he is allowed to have contact with his relatives and to receive legal assistance</w:t>
      </w:r>
    </w:p>
    <w:p>
      <w:pPr>
        <w:pStyle w:val="Standard"/>
        <w:numPr>
          <w:ilvl w:val="0"/>
          <w:numId w:val="2"/>
        </w:numPr>
        <w:bidi w:val="0"/>
        <w:ind w:right="0"/>
        <w:jc w:val="both"/>
        <w:rPr>
          <w:rtl w:val="0"/>
          <w:lang w:val="en-US"/>
        </w:rPr>
      </w:pPr>
      <w:r>
        <w:rPr>
          <w:rtl w:val="0"/>
          <w:lang w:val="en-US"/>
        </w:rPr>
        <w:t>Release him immediately unless he is not accused for an internationally accepted offence</w:t>
      </w:r>
    </w:p>
    <w:p>
      <w:pPr>
        <w:pStyle w:val="Standard"/>
        <w:numPr>
          <w:ilvl w:val="0"/>
          <w:numId w:val="2"/>
        </w:numPr>
        <w:bidi w:val="0"/>
        <w:ind w:right="0"/>
        <w:jc w:val="both"/>
        <w:rPr>
          <w:rtl w:val="0"/>
          <w:lang w:val="en-US"/>
        </w:rPr>
      </w:pPr>
      <w:r>
        <w:rPr>
          <w:rtl w:val="0"/>
          <w:lang w:val="en-US"/>
        </w:rPr>
        <w:t>Furthermore, make sure that he is protected against torture and other ways of mistreatment</w:t>
      </w:r>
    </w:p>
    <w:p>
      <w:pPr>
        <w:pStyle w:val="Standard"/>
        <w:jc w:val="both"/>
        <w:rPr>
          <w:lang w:val="en-US"/>
        </w:rPr>
      </w:pPr>
    </w:p>
    <w:p>
      <w:pPr>
        <w:pStyle w:val="Standard"/>
        <w:jc w:val="both"/>
      </w:pPr>
      <w:r>
        <w:rPr>
          <w:rtl w:val="0"/>
          <w:lang w:val="en-US"/>
        </w:rPr>
        <w:t>Yours faithfully</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e"/>
  </w:abstractNum>
  <w:abstractNum w:abstractNumId="1">
    <w:multiLevelType w:val="hybridMultilevel"/>
    <w:styleLink w:val="Punkte"/>
    <w:lvl w:ilvl="0">
      <w:start w:val="1"/>
      <w:numFmt w:val="bullet"/>
      <w:suff w:val="tab"/>
      <w:lvlText w:val="•"/>
      <w:lvlJc w:val="left"/>
      <w:pPr>
        <w:tabs>
          <w:tab w:val="num" w:pos="473"/>
        </w:tabs>
        <w:ind w:left="485" w:hanging="2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89"/>
        </w:tabs>
        <w:ind w:left="801" w:hanging="2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389"/>
        </w:tabs>
        <w:ind w:left="1401" w:hanging="2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1989"/>
        </w:tabs>
        <w:ind w:left="2001" w:hanging="2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2589"/>
        </w:tabs>
        <w:ind w:left="2601" w:hanging="2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189"/>
        </w:tabs>
        <w:ind w:left="3201" w:hanging="2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3789"/>
        </w:tabs>
        <w:ind w:left="3801" w:hanging="20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4389"/>
        </w:tabs>
        <w:ind w:left="4401" w:hanging="2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4989"/>
        </w:tabs>
        <w:ind w:left="5001" w:hanging="2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numbering" w:styleId="Punkte">
    <w:name w:val="Punkt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